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spacing w:line="52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工厂消防水池及配套建设项目总投资388.44万元，用于建设三座600立方的消防水池。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spacing w:line="52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项目实施后预期可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消除三个小微产业园的消防隐患，从而带动贫困户就业，实现精准脱贫目标。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新增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项目的主要用途为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建设三座600立方的消防水池，消除三个小微产业园的消防隐患，从而带动贫困户就业，实现精准脱贫目标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消防水池及配套设施建设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388.44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388.44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</w:t>
      </w:r>
      <w:r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/>
        </w:rPr>
        <w:t>(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工厂</w:t>
      </w:r>
      <w:r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/>
        </w:rPr>
        <w:t>消防水池整合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310.32万元，工厂</w:t>
      </w:r>
      <w:r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/>
        </w:rPr>
        <w:t>建设涉农整合78.12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万元）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388.44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spacing w:line="52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388.44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（预算执行率=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[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实际支出资金/预算批复金额]*100%。项目资金主要用于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建设三座600立方的消防水池。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2018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年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11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月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10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日完成检查验收，检查验收合格后按合同规定支付款项。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建立了《专项资金使用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指南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》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三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九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七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七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项目实施后，带动就业1000人。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资金下达后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5天就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拨付给企业，拨付率100%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ind w:left="0"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人均工资收入</w:t>
      </w: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达到800元以上。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属于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短期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企业今后将加大人员培训，提高员工素质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：实现</w:t>
      </w:r>
      <w:bookmarkStart w:id="0" w:name="_GoBack"/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就业愿望，促进社会稳固。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：消防水池的日常维护。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：抓好消防水池的日常维护，消除隐患，却报企业正常运行。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喀什地区纺织服装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auto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218735F"/>
    <w:rsid w:val="02896376"/>
    <w:rsid w:val="0513648E"/>
    <w:rsid w:val="06181C54"/>
    <w:rsid w:val="065A7D4A"/>
    <w:rsid w:val="0BAA0314"/>
    <w:rsid w:val="0BD33963"/>
    <w:rsid w:val="0BE77B8C"/>
    <w:rsid w:val="0C9D3CE2"/>
    <w:rsid w:val="0CDB3C5B"/>
    <w:rsid w:val="0D5F0380"/>
    <w:rsid w:val="0D704C60"/>
    <w:rsid w:val="0E874485"/>
    <w:rsid w:val="0EE15C42"/>
    <w:rsid w:val="140337B2"/>
    <w:rsid w:val="1A30655C"/>
    <w:rsid w:val="1A6D0BFD"/>
    <w:rsid w:val="1ADF5BE5"/>
    <w:rsid w:val="20DE43C7"/>
    <w:rsid w:val="21D236A9"/>
    <w:rsid w:val="23E416A2"/>
    <w:rsid w:val="251535DC"/>
    <w:rsid w:val="25183E55"/>
    <w:rsid w:val="28A5075B"/>
    <w:rsid w:val="2C073CDB"/>
    <w:rsid w:val="2CBB48FC"/>
    <w:rsid w:val="2D5B58AE"/>
    <w:rsid w:val="2EA66170"/>
    <w:rsid w:val="2EE837FC"/>
    <w:rsid w:val="2F4A0048"/>
    <w:rsid w:val="30686EA4"/>
    <w:rsid w:val="327F749A"/>
    <w:rsid w:val="34C1264C"/>
    <w:rsid w:val="34E119C2"/>
    <w:rsid w:val="357B376C"/>
    <w:rsid w:val="35DF5988"/>
    <w:rsid w:val="35EA409D"/>
    <w:rsid w:val="36D84918"/>
    <w:rsid w:val="36E95ACA"/>
    <w:rsid w:val="37DE62F5"/>
    <w:rsid w:val="3C202A04"/>
    <w:rsid w:val="3C2A52A4"/>
    <w:rsid w:val="3F44679E"/>
    <w:rsid w:val="3F723DFF"/>
    <w:rsid w:val="491164B6"/>
    <w:rsid w:val="4A823CCF"/>
    <w:rsid w:val="4DEE3C01"/>
    <w:rsid w:val="4DF3691D"/>
    <w:rsid w:val="4E906942"/>
    <w:rsid w:val="502869DC"/>
    <w:rsid w:val="50817A16"/>
    <w:rsid w:val="56D44919"/>
    <w:rsid w:val="58001E18"/>
    <w:rsid w:val="5A856208"/>
    <w:rsid w:val="5B793C9B"/>
    <w:rsid w:val="5C7801F1"/>
    <w:rsid w:val="5E4B061A"/>
    <w:rsid w:val="611E278A"/>
    <w:rsid w:val="612D11FC"/>
    <w:rsid w:val="61CF09AB"/>
    <w:rsid w:val="624E34B9"/>
    <w:rsid w:val="62C94546"/>
    <w:rsid w:val="63131C14"/>
    <w:rsid w:val="633A522A"/>
    <w:rsid w:val="63A64609"/>
    <w:rsid w:val="660E3D59"/>
    <w:rsid w:val="6D88404D"/>
    <w:rsid w:val="6ECD5B8F"/>
    <w:rsid w:val="70FB587B"/>
    <w:rsid w:val="775B30DF"/>
    <w:rsid w:val="7B3D68ED"/>
    <w:rsid w:val="7CDC63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5</TotalTime>
  <ScaleCrop>false</ScaleCrop>
  <LinksUpToDate>false</LinksUpToDate>
  <CharactersWithSpaces>2449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2019-09-20T09:05:25Z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